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0837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 xml:space="preserve">Состав комиссии </w:t>
      </w:r>
    </w:p>
    <w:p w14:paraId="152E007F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74EAB">
        <w:rPr>
          <w:rFonts w:eastAsia="Calibri"/>
          <w:sz w:val="28"/>
          <w:szCs w:val="28"/>
          <w:lang w:eastAsia="en-US"/>
        </w:rPr>
        <w:t>Управления Федеральной службы по надзору в сфере связи, информационных технологий и массовых коммуникаций по Оренбургской области по соблюдению требований к служебному поведению федеральных государственных служащих и урегулированию конфликта интересов</w:t>
      </w:r>
    </w:p>
    <w:p w14:paraId="20D5CBCD" w14:textId="77777777" w:rsidR="00B36B73" w:rsidRPr="00774EAB" w:rsidRDefault="00B36B73" w:rsidP="00B36B7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495"/>
      </w:tblGrid>
      <w:tr w:rsidR="00B36B73" w:rsidRPr="00C04C05" w14:paraId="3BB73977" w14:textId="77777777" w:rsidTr="00202B47">
        <w:tc>
          <w:tcPr>
            <w:tcW w:w="3936" w:type="dxa"/>
            <w:shd w:val="clear" w:color="auto" w:fill="auto"/>
          </w:tcPr>
          <w:p w14:paraId="44F82BC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35" w:type="dxa"/>
            <w:shd w:val="clear" w:color="auto" w:fill="auto"/>
          </w:tcPr>
          <w:p w14:paraId="7FB41C86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Занимаемая должность / обязанности в составе комиссии</w:t>
            </w:r>
          </w:p>
        </w:tc>
      </w:tr>
      <w:tr w:rsidR="00B36B73" w:rsidRPr="00C04C05" w14:paraId="77350C16" w14:textId="77777777" w:rsidTr="00202B47">
        <w:tc>
          <w:tcPr>
            <w:tcW w:w="3936" w:type="dxa"/>
            <w:shd w:val="clear" w:color="auto" w:fill="auto"/>
          </w:tcPr>
          <w:p w14:paraId="7F245C9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Засинец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Игорь Дмитриевич</w:t>
            </w:r>
          </w:p>
        </w:tc>
        <w:tc>
          <w:tcPr>
            <w:tcW w:w="5635" w:type="dxa"/>
            <w:shd w:val="clear" w:color="auto" w:fill="auto"/>
          </w:tcPr>
          <w:p w14:paraId="3100652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Управления / председатель комиссии</w:t>
            </w:r>
          </w:p>
        </w:tc>
      </w:tr>
      <w:tr w:rsidR="00B36B73" w:rsidRPr="00C04C05" w14:paraId="20720F2C" w14:textId="77777777" w:rsidTr="00202B47">
        <w:tc>
          <w:tcPr>
            <w:tcW w:w="3936" w:type="dxa"/>
            <w:shd w:val="clear" w:color="auto" w:fill="auto"/>
          </w:tcPr>
          <w:p w14:paraId="491DAB6B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Попова Ирина Геннадьевна</w:t>
            </w:r>
          </w:p>
        </w:tc>
        <w:tc>
          <w:tcPr>
            <w:tcW w:w="5635" w:type="dxa"/>
            <w:shd w:val="clear" w:color="auto" w:fill="auto"/>
          </w:tcPr>
          <w:p w14:paraId="1245F26E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в сфере надзора и контроля массовых коммуникаций / заместитель председателя комиссии</w:t>
            </w:r>
          </w:p>
        </w:tc>
      </w:tr>
      <w:tr w:rsidR="00B36B73" w:rsidRPr="00C04C05" w14:paraId="0FC04F03" w14:textId="77777777" w:rsidTr="00202B47">
        <w:tc>
          <w:tcPr>
            <w:tcW w:w="3936" w:type="dxa"/>
            <w:shd w:val="clear" w:color="auto" w:fill="auto"/>
          </w:tcPr>
          <w:p w14:paraId="52BCE113" w14:textId="41A99F95" w:rsidR="00B36B73" w:rsidRPr="00C04C05" w:rsidRDefault="00895516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Пузиенко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5635" w:type="dxa"/>
            <w:shd w:val="clear" w:color="auto" w:fill="auto"/>
          </w:tcPr>
          <w:p w14:paraId="33138ACB" w14:textId="5D7ABB00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к.п.н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. доцент кафедры </w:t>
            </w:r>
            <w:r w:rsidR="00895516">
              <w:rPr>
                <w:rFonts w:eastAsia="Calibri"/>
                <w:sz w:val="24"/>
                <w:szCs w:val="24"/>
                <w:lang w:eastAsia="en-US"/>
              </w:rPr>
              <w:t>Теории и практики управления</w:t>
            </w:r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Оренбургского филиала РАНХиГС </w:t>
            </w:r>
          </w:p>
        </w:tc>
      </w:tr>
      <w:tr w:rsidR="00B36B73" w:rsidRPr="00C04C05" w14:paraId="24B7AF06" w14:textId="77777777" w:rsidTr="00202B47">
        <w:tc>
          <w:tcPr>
            <w:tcW w:w="3936" w:type="dxa"/>
            <w:shd w:val="clear" w:color="auto" w:fill="auto"/>
          </w:tcPr>
          <w:p w14:paraId="5FA3E195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C05">
              <w:rPr>
                <w:rFonts w:eastAsia="Calibri"/>
                <w:sz w:val="24"/>
                <w:szCs w:val="24"/>
                <w:lang w:eastAsia="en-US"/>
              </w:rPr>
              <w:t>Родикова</w:t>
            </w:r>
            <w:proofErr w:type="spellEnd"/>
            <w:r w:rsidRPr="00C04C05">
              <w:rPr>
                <w:rFonts w:eastAsia="Calibri"/>
                <w:sz w:val="24"/>
                <w:szCs w:val="24"/>
                <w:lang w:eastAsia="en-US"/>
              </w:rPr>
              <w:t xml:space="preserve"> Лариса Юрьевна</w:t>
            </w:r>
          </w:p>
        </w:tc>
        <w:tc>
          <w:tcPr>
            <w:tcW w:w="5635" w:type="dxa"/>
            <w:shd w:val="clear" w:color="auto" w:fill="auto"/>
          </w:tcPr>
          <w:p w14:paraId="2D11F383" w14:textId="77777777" w:rsidR="00B36B73" w:rsidRPr="00C04C05" w:rsidRDefault="00B36B73" w:rsidP="00202B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C05">
              <w:rPr>
                <w:rFonts w:eastAsia="Calibri"/>
                <w:sz w:val="24"/>
                <w:szCs w:val="24"/>
                <w:lang w:eastAsia="en-US"/>
              </w:rPr>
              <w:t>Начальник отдела организационной, финансовой, правовой работы и кадров / секретарь комиссии</w:t>
            </w:r>
          </w:p>
        </w:tc>
      </w:tr>
    </w:tbl>
    <w:p w14:paraId="63E1F7BB" w14:textId="77777777" w:rsidR="000E5B9B" w:rsidRDefault="00895516"/>
    <w:sectPr w:rsidR="000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3"/>
    <w:rsid w:val="00314A73"/>
    <w:rsid w:val="005010BA"/>
    <w:rsid w:val="0085742E"/>
    <w:rsid w:val="00895516"/>
    <w:rsid w:val="00B36B73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BF2"/>
  <w15:chartTrackingRefBased/>
  <w15:docId w15:val="{86C6BF00-ADB6-45A3-80C5-929F25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2022-10-19T06:29:00Z</dcterms:created>
  <dcterms:modified xsi:type="dcterms:W3CDTF">2022-12-07T06:38:00Z</dcterms:modified>
</cp:coreProperties>
</file>