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4E" w:rsidRPr="00045861" w:rsidRDefault="00FA7A4E" w:rsidP="00FA7A4E">
      <w:pPr>
        <w:jc w:val="center"/>
        <w:rPr>
          <w:rStyle w:val="a3"/>
          <w:b w:val="0"/>
          <w:color w:val="333333"/>
          <w:sz w:val="24"/>
          <w:szCs w:val="24"/>
        </w:rPr>
      </w:pPr>
      <w:bookmarkStart w:id="0" w:name="_GoBack"/>
      <w:bookmarkEnd w:id="0"/>
      <w:r w:rsidRPr="00045861">
        <w:rPr>
          <w:rStyle w:val="a3"/>
          <w:b w:val="0"/>
          <w:color w:val="333333"/>
          <w:sz w:val="24"/>
          <w:szCs w:val="24"/>
        </w:rPr>
        <w:t xml:space="preserve">Сведения </w:t>
      </w:r>
    </w:p>
    <w:p w:rsidR="00FA7A4E" w:rsidRPr="00045861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045861">
        <w:rPr>
          <w:rStyle w:val="a3"/>
          <w:b w:val="0"/>
          <w:color w:val="333333"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045861">
        <w:rPr>
          <w:rStyle w:val="a3"/>
          <w:b w:val="0"/>
          <w:color w:val="333333"/>
          <w:sz w:val="24"/>
          <w:szCs w:val="24"/>
        </w:rPr>
        <w:t>представленные</w:t>
      </w:r>
      <w:proofErr w:type="gramEnd"/>
      <w:r w:rsidRPr="00045861">
        <w:rPr>
          <w:rStyle w:val="a3"/>
          <w:b w:val="0"/>
          <w:color w:val="333333"/>
          <w:sz w:val="24"/>
          <w:szCs w:val="24"/>
        </w:rPr>
        <w:t xml:space="preserve"> государственным гражданским служащим </w:t>
      </w:r>
    </w:p>
    <w:p w:rsidR="00045861" w:rsidRDefault="00045861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</w:p>
    <w:p w:rsidR="00045861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045861">
        <w:rPr>
          <w:rStyle w:val="a3"/>
          <w:b w:val="0"/>
          <w:color w:val="333333"/>
          <w:sz w:val="24"/>
          <w:szCs w:val="24"/>
        </w:rPr>
        <w:t xml:space="preserve">за период с 1 января </w:t>
      </w:r>
      <w:r w:rsidR="00E634E1">
        <w:rPr>
          <w:rStyle w:val="a3"/>
          <w:b w:val="0"/>
          <w:color w:val="333333"/>
          <w:sz w:val="24"/>
          <w:szCs w:val="24"/>
        </w:rPr>
        <w:t>201</w:t>
      </w:r>
      <w:r w:rsidR="00020F66">
        <w:rPr>
          <w:rStyle w:val="a3"/>
          <w:b w:val="0"/>
          <w:color w:val="333333"/>
          <w:sz w:val="24"/>
          <w:szCs w:val="24"/>
        </w:rPr>
        <w:t>2</w:t>
      </w:r>
      <w:r w:rsidR="00E634E1">
        <w:rPr>
          <w:rStyle w:val="a3"/>
          <w:b w:val="0"/>
          <w:color w:val="333333"/>
          <w:sz w:val="24"/>
          <w:szCs w:val="24"/>
        </w:rPr>
        <w:t xml:space="preserve"> г. по 31 декабря 201</w:t>
      </w:r>
      <w:r w:rsidR="00020F66">
        <w:rPr>
          <w:rStyle w:val="a3"/>
          <w:b w:val="0"/>
          <w:color w:val="333333"/>
          <w:sz w:val="24"/>
          <w:szCs w:val="24"/>
        </w:rPr>
        <w:t>2</w:t>
      </w:r>
      <w:r w:rsidR="00045861">
        <w:rPr>
          <w:rStyle w:val="a3"/>
          <w:b w:val="0"/>
          <w:color w:val="333333"/>
          <w:sz w:val="24"/>
          <w:szCs w:val="24"/>
        </w:rPr>
        <w:t xml:space="preserve"> г.</w:t>
      </w:r>
    </w:p>
    <w:p w:rsidR="00FA7A4E" w:rsidRPr="00045861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045861">
        <w:rPr>
          <w:rStyle w:val="a3"/>
          <w:b w:val="0"/>
          <w:color w:val="333333"/>
          <w:sz w:val="24"/>
          <w:szCs w:val="24"/>
        </w:rPr>
        <w:t xml:space="preserve">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1360"/>
        <w:gridCol w:w="1279"/>
        <w:gridCol w:w="1134"/>
        <w:gridCol w:w="1134"/>
        <w:gridCol w:w="850"/>
        <w:gridCol w:w="1096"/>
        <w:gridCol w:w="889"/>
        <w:gridCol w:w="850"/>
        <w:gridCol w:w="851"/>
        <w:gridCol w:w="1276"/>
        <w:gridCol w:w="1395"/>
        <w:gridCol w:w="2651"/>
      </w:tblGrid>
      <w:tr w:rsidR="009B1B8A" w:rsidRPr="00A31228" w:rsidTr="00A31228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№</w:t>
            </w:r>
            <w:proofErr w:type="spellStart"/>
            <w:r w:rsidRPr="00A31228">
              <w:rPr>
                <w:sz w:val="20"/>
                <w:szCs w:val="20"/>
              </w:rPr>
              <w:t>пп</w:t>
            </w:r>
            <w:proofErr w:type="spellEnd"/>
            <w:r w:rsidRPr="00A312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Должность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4" w:type="dxa"/>
            <w:gridSpan w:val="4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A31228">
              <w:rPr>
                <w:sz w:val="20"/>
                <w:szCs w:val="20"/>
              </w:rPr>
              <w:t>Транспорт</w:t>
            </w:r>
            <w:r w:rsidR="003F6051" w:rsidRPr="00A31228">
              <w:rPr>
                <w:sz w:val="20"/>
                <w:szCs w:val="20"/>
              </w:rPr>
              <w:t>-</w:t>
            </w:r>
            <w:proofErr w:type="spellStart"/>
            <w:r w:rsidRPr="00A31228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Деклариро</w:t>
            </w:r>
            <w:proofErr w:type="spellEnd"/>
            <w:r w:rsidRPr="00A31228">
              <w:rPr>
                <w:sz w:val="20"/>
                <w:szCs w:val="20"/>
              </w:rPr>
              <w:t>-ванный</w:t>
            </w:r>
            <w:proofErr w:type="gramEnd"/>
            <w:r w:rsidRPr="00A31228">
              <w:rPr>
                <w:sz w:val="20"/>
                <w:szCs w:val="20"/>
              </w:rPr>
              <w:t xml:space="preserve"> годовой доход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(</w:t>
            </w:r>
            <w:proofErr w:type="spellStart"/>
            <w:r w:rsidRPr="00A31228">
              <w:rPr>
                <w:sz w:val="20"/>
                <w:szCs w:val="20"/>
              </w:rPr>
              <w:t>рубл</w:t>
            </w:r>
            <w:proofErr w:type="spellEnd"/>
            <w:r w:rsidRPr="00A31228">
              <w:rPr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3942F1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A31228">
              <w:rPr>
                <w:sz w:val="20"/>
                <w:szCs w:val="20"/>
              </w:rPr>
              <w:t>**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Учитывается объект</w:t>
            </w:r>
            <w:r w:rsidR="00083471" w:rsidRPr="00A31228">
              <w:rPr>
                <w:sz w:val="20"/>
                <w:szCs w:val="20"/>
              </w:rPr>
              <w:t>ы</w:t>
            </w:r>
            <w:r w:rsidRPr="00A31228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A31228">
              <w:rPr>
                <w:sz w:val="20"/>
                <w:szCs w:val="20"/>
              </w:rPr>
              <w:t>е</w:t>
            </w:r>
            <w:r w:rsidRPr="00A31228">
              <w:rPr>
                <w:sz w:val="20"/>
                <w:szCs w:val="20"/>
              </w:rPr>
              <w:t xml:space="preserve"> средств</w:t>
            </w:r>
            <w:r w:rsidR="00083471" w:rsidRPr="00A31228">
              <w:rPr>
                <w:sz w:val="20"/>
                <w:szCs w:val="20"/>
              </w:rPr>
              <w:t>а</w:t>
            </w:r>
            <w:r w:rsidRPr="00A31228">
              <w:rPr>
                <w:sz w:val="20"/>
                <w:szCs w:val="20"/>
              </w:rPr>
              <w:t>, ценны</w:t>
            </w:r>
            <w:r w:rsidR="00083471" w:rsidRPr="00A31228">
              <w:rPr>
                <w:sz w:val="20"/>
                <w:szCs w:val="20"/>
              </w:rPr>
              <w:t>е</w:t>
            </w:r>
            <w:r w:rsidRPr="00A31228">
              <w:rPr>
                <w:sz w:val="20"/>
                <w:szCs w:val="20"/>
              </w:rPr>
              <w:t xml:space="preserve"> бумаг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>, акци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 xml:space="preserve"> (дол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A31228">
              <w:rPr>
                <w:sz w:val="20"/>
                <w:szCs w:val="20"/>
              </w:rPr>
              <w:t>)</w:t>
            </w:r>
          </w:p>
        </w:tc>
      </w:tr>
      <w:tr w:rsidR="009B1B8A" w:rsidRPr="00A31228" w:rsidTr="00A31228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1096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располо</w:t>
            </w:r>
            <w:r w:rsidR="00474B9B" w:rsidRPr="00A31228">
              <w:rPr>
                <w:sz w:val="20"/>
                <w:szCs w:val="20"/>
              </w:rPr>
              <w:t>-</w:t>
            </w:r>
            <w:r w:rsidRPr="00A31228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20F66" w:rsidRPr="00A31228" w:rsidTr="00020F66">
        <w:trPr>
          <w:trHeight w:val="553"/>
        </w:trPr>
        <w:tc>
          <w:tcPr>
            <w:tcW w:w="622" w:type="dxa"/>
            <w:vMerge w:val="restart"/>
            <w:shd w:val="clear" w:color="auto" w:fill="auto"/>
          </w:tcPr>
          <w:p w:rsidR="00020F66" w:rsidRPr="00A31228" w:rsidRDefault="00020F66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1.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020F66" w:rsidRPr="00A31228" w:rsidRDefault="00020F66" w:rsidP="00A3122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Загидуллин</w:t>
            </w:r>
            <w:proofErr w:type="spellEnd"/>
            <w:r>
              <w:rPr>
                <w:sz w:val="20"/>
                <w:szCs w:val="20"/>
              </w:rPr>
              <w:t xml:space="preserve"> Х.Х.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020F66" w:rsidRPr="00A31228" w:rsidRDefault="00020F66" w:rsidP="00E634E1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Начальник </w:t>
            </w: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20F66" w:rsidRPr="00A31228" w:rsidRDefault="00020F66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квартира</w:t>
            </w:r>
          </w:p>
          <w:p w:rsidR="00020F66" w:rsidRPr="00A31228" w:rsidRDefault="00020F66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20F66" w:rsidRPr="00A31228" w:rsidRDefault="00020F66" w:rsidP="00020F66">
            <w:pPr>
              <w:spacing w:after="0" w:line="240" w:lineRule="auto"/>
              <w:rPr>
                <w:sz w:val="20"/>
                <w:szCs w:val="20"/>
              </w:rPr>
            </w:pPr>
            <w:r w:rsidRPr="00E634E1">
              <w:rPr>
                <w:sz w:val="20"/>
                <w:szCs w:val="20"/>
              </w:rPr>
              <w:t xml:space="preserve">долевая, </w:t>
            </w:r>
            <w:r>
              <w:rPr>
                <w:sz w:val="20"/>
                <w:szCs w:val="20"/>
              </w:rPr>
              <w:t>(</w:t>
            </w:r>
            <w:r w:rsidRPr="00E634E1">
              <w:rPr>
                <w:sz w:val="20"/>
                <w:szCs w:val="20"/>
              </w:rPr>
              <w:t>1/4 доля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20F66" w:rsidRPr="00A31228" w:rsidRDefault="00020F66" w:rsidP="00020F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020F66" w:rsidRPr="00A31228" w:rsidRDefault="00020F66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 w:val="restart"/>
            <w:shd w:val="clear" w:color="auto" w:fill="auto"/>
          </w:tcPr>
          <w:p w:rsidR="00020F66" w:rsidRPr="00A31228" w:rsidRDefault="00020F66" w:rsidP="00A83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20F66" w:rsidRPr="00A31228" w:rsidRDefault="00020F66" w:rsidP="00A83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20F66" w:rsidRPr="00A31228" w:rsidRDefault="00020F66" w:rsidP="00A83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20F66" w:rsidRPr="00A31228" w:rsidRDefault="00020F66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Автомобиль</w:t>
            </w:r>
          </w:p>
          <w:p w:rsidR="00020F66" w:rsidRPr="00A31228" w:rsidRDefault="00020F66" w:rsidP="00020F66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  <w:lang w:val="en-US"/>
              </w:rPr>
              <w:t>IA RIO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020F66" w:rsidRPr="00E634E1" w:rsidRDefault="00020F66" w:rsidP="00A3122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45 446,06</w:t>
            </w:r>
          </w:p>
          <w:p w:rsidR="00020F66" w:rsidRPr="00A31228" w:rsidRDefault="00020F66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20F66" w:rsidRPr="00A31228" w:rsidRDefault="00020F66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1" w:type="dxa"/>
            <w:vMerge w:val="restart"/>
            <w:shd w:val="clear" w:color="auto" w:fill="auto"/>
          </w:tcPr>
          <w:p w:rsidR="00020F66" w:rsidRPr="00A31228" w:rsidRDefault="00020F66" w:rsidP="00A83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0F66" w:rsidRPr="00A31228" w:rsidTr="00A31228">
        <w:tc>
          <w:tcPr>
            <w:tcW w:w="622" w:type="dxa"/>
            <w:vMerge/>
            <w:shd w:val="clear" w:color="auto" w:fill="auto"/>
          </w:tcPr>
          <w:p w:rsidR="00020F66" w:rsidRPr="00A31228" w:rsidRDefault="00020F66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020F66" w:rsidRDefault="00020F66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020F66" w:rsidRPr="00A31228" w:rsidRDefault="00020F66" w:rsidP="00E634E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20F66" w:rsidRPr="00A31228" w:rsidRDefault="00020F66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20F66" w:rsidRPr="00E634E1" w:rsidRDefault="00020F66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0F66" w:rsidRDefault="00020F66" w:rsidP="00020F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020F66" w:rsidRPr="00A31228" w:rsidRDefault="00020F66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:rsidR="00020F66" w:rsidRDefault="00020F66" w:rsidP="00A83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0F66" w:rsidRDefault="00020F66" w:rsidP="00A83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20F66" w:rsidRDefault="00020F66" w:rsidP="00A83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20F66" w:rsidRPr="00A31228" w:rsidRDefault="00020F66" w:rsidP="00A3122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АвтомобильВАЗ</w:t>
            </w:r>
            <w:proofErr w:type="spellEnd"/>
            <w:r>
              <w:rPr>
                <w:sz w:val="20"/>
                <w:szCs w:val="20"/>
              </w:rPr>
              <w:t xml:space="preserve"> - 2112</w:t>
            </w:r>
          </w:p>
        </w:tc>
        <w:tc>
          <w:tcPr>
            <w:tcW w:w="1395" w:type="dxa"/>
            <w:vMerge/>
            <w:shd w:val="clear" w:color="auto" w:fill="auto"/>
          </w:tcPr>
          <w:p w:rsidR="00020F66" w:rsidRDefault="00020F66" w:rsidP="00A3122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020F66" w:rsidRDefault="00020F66" w:rsidP="00A83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74B9B" w:rsidRPr="00A31228" w:rsidTr="007513BC">
        <w:trPr>
          <w:trHeight w:val="529"/>
        </w:trPr>
        <w:tc>
          <w:tcPr>
            <w:tcW w:w="622" w:type="dxa"/>
            <w:shd w:val="clear" w:color="auto" w:fill="auto"/>
          </w:tcPr>
          <w:p w:rsidR="00474B9B" w:rsidRPr="00A31228" w:rsidRDefault="00DC29CD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474B9B" w:rsidRPr="00A31228" w:rsidRDefault="00DC29CD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Супруга</w:t>
            </w:r>
          </w:p>
        </w:tc>
        <w:tc>
          <w:tcPr>
            <w:tcW w:w="1279" w:type="dxa"/>
            <w:shd w:val="clear" w:color="auto" w:fill="auto"/>
          </w:tcPr>
          <w:p w:rsidR="00474B9B" w:rsidRPr="00A31228" w:rsidRDefault="00474B9B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74B9B" w:rsidRPr="00A31228" w:rsidRDefault="003F6051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74B9B" w:rsidRPr="00A31228" w:rsidRDefault="00E634E1" w:rsidP="00020F66">
            <w:pPr>
              <w:spacing w:after="0" w:line="240" w:lineRule="auto"/>
              <w:rPr>
                <w:sz w:val="20"/>
                <w:szCs w:val="20"/>
              </w:rPr>
            </w:pPr>
            <w:r w:rsidRPr="00E634E1">
              <w:rPr>
                <w:sz w:val="20"/>
                <w:szCs w:val="20"/>
              </w:rPr>
              <w:t xml:space="preserve">долевая, </w:t>
            </w:r>
            <w:r w:rsidR="00020F66">
              <w:rPr>
                <w:sz w:val="20"/>
                <w:szCs w:val="20"/>
              </w:rPr>
              <w:t>(</w:t>
            </w:r>
            <w:r w:rsidR="00020F66" w:rsidRPr="00E634E1">
              <w:rPr>
                <w:sz w:val="20"/>
                <w:szCs w:val="20"/>
              </w:rPr>
              <w:t>1/4 доля</w:t>
            </w:r>
            <w:r w:rsidR="00020F66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474B9B" w:rsidRPr="00A31228" w:rsidRDefault="00E634E1" w:rsidP="00020F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</w:t>
            </w:r>
          </w:p>
        </w:tc>
        <w:tc>
          <w:tcPr>
            <w:tcW w:w="1096" w:type="dxa"/>
            <w:shd w:val="clear" w:color="auto" w:fill="auto"/>
          </w:tcPr>
          <w:p w:rsidR="00474B9B" w:rsidRPr="00A31228" w:rsidRDefault="003F6051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  <w:p w:rsidR="003F6051" w:rsidRPr="00A31228" w:rsidRDefault="003F6051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474B9B" w:rsidRPr="00A31228" w:rsidRDefault="003F6051" w:rsidP="00A83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74B9B" w:rsidRPr="00A31228" w:rsidRDefault="003F6051" w:rsidP="00A83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74B9B" w:rsidRPr="00A31228" w:rsidRDefault="003F6051" w:rsidP="00A83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74B9B" w:rsidRPr="00A31228" w:rsidRDefault="003F6051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474B9B" w:rsidRPr="00E634E1" w:rsidRDefault="00E634E1" w:rsidP="00020F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020F66">
              <w:rPr>
                <w:sz w:val="20"/>
                <w:szCs w:val="20"/>
              </w:rPr>
              <w:t>83 641</w:t>
            </w:r>
            <w:r>
              <w:rPr>
                <w:sz w:val="20"/>
                <w:szCs w:val="20"/>
              </w:rPr>
              <w:t>,</w:t>
            </w:r>
            <w:r w:rsidR="00020F66">
              <w:rPr>
                <w:sz w:val="20"/>
                <w:szCs w:val="20"/>
              </w:rPr>
              <w:t>22</w:t>
            </w:r>
          </w:p>
        </w:tc>
        <w:tc>
          <w:tcPr>
            <w:tcW w:w="2651" w:type="dxa"/>
            <w:shd w:val="clear" w:color="auto" w:fill="auto"/>
          </w:tcPr>
          <w:p w:rsidR="00474B9B" w:rsidRPr="00A31228" w:rsidRDefault="003F6051" w:rsidP="00A83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</w:tr>
    </w:tbl>
    <w:p w:rsidR="00FA7A4E" w:rsidRDefault="00A00A35" w:rsidP="00045861">
      <w:pPr>
        <w:jc w:val="both"/>
      </w:pPr>
      <w:proofErr w:type="gramStart"/>
      <w:r w:rsidRPr="003E6777">
        <w:rPr>
          <w:rStyle w:val="a3"/>
          <w:color w:val="333333"/>
          <w:sz w:val="24"/>
          <w:szCs w:val="24"/>
        </w:rPr>
        <w:t>*</w:t>
      </w:r>
      <w:r>
        <w:rPr>
          <w:rStyle w:val="a3"/>
          <w:color w:val="333333"/>
          <w:sz w:val="24"/>
          <w:szCs w:val="24"/>
        </w:rPr>
        <w:t>*</w:t>
      </w:r>
      <w:r w:rsidRPr="003E6777">
        <w:rPr>
          <w:rStyle w:val="a3"/>
          <w:color w:val="333333"/>
          <w:sz w:val="24"/>
          <w:szCs w:val="24"/>
        </w:rPr>
        <w:t>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0F66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861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997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7DC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0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243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B9B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D4A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2B7A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62E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3BC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AC3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0D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0A35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228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3A79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4E5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A5C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1621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29CD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27F81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08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1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3AE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6FB7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Оренбугской области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Кичатов Илья Викторович</cp:lastModifiedBy>
  <cp:revision>2</cp:revision>
  <cp:lastPrinted>2014-04-11T07:20:00Z</cp:lastPrinted>
  <dcterms:created xsi:type="dcterms:W3CDTF">2014-07-01T09:01:00Z</dcterms:created>
  <dcterms:modified xsi:type="dcterms:W3CDTF">2014-07-01T09:01:00Z</dcterms:modified>
</cp:coreProperties>
</file>