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jc w:val="center"/>
        <w:rPr>
          <w:rFonts w:eastAsia="Times New Roman"/>
          <w:b/>
          <w:sz w:val="24"/>
          <w:szCs w:val="24"/>
        </w:rPr>
      </w:pPr>
      <w:r w:rsidRPr="00D678C2">
        <w:rPr>
          <w:rFonts w:eastAsia="Times New Roman"/>
          <w:b/>
          <w:sz w:val="24"/>
          <w:szCs w:val="24"/>
        </w:rPr>
        <w:t>Результаты рассмотрения обращений в</w:t>
      </w:r>
      <w:r w:rsidR="003D4433" w:rsidRPr="00D678C2">
        <w:rPr>
          <w:rFonts w:eastAsia="Times New Roman"/>
          <w:b/>
          <w:sz w:val="24"/>
          <w:szCs w:val="24"/>
        </w:rPr>
        <w:t>о</w:t>
      </w:r>
      <w:r w:rsidRPr="00D678C2">
        <w:rPr>
          <w:rFonts w:eastAsia="Times New Roman"/>
          <w:b/>
          <w:sz w:val="24"/>
          <w:szCs w:val="24"/>
        </w:rPr>
        <w:t xml:space="preserve"> </w:t>
      </w:r>
      <w:r w:rsidR="003D4433" w:rsidRPr="00D678C2">
        <w:rPr>
          <w:rFonts w:eastAsia="Times New Roman"/>
          <w:b/>
          <w:sz w:val="24"/>
          <w:szCs w:val="24"/>
        </w:rPr>
        <w:t>2</w:t>
      </w:r>
      <w:r w:rsidRPr="00D678C2">
        <w:rPr>
          <w:rFonts w:eastAsia="Times New Roman"/>
          <w:b/>
          <w:sz w:val="24"/>
          <w:szCs w:val="24"/>
        </w:rPr>
        <w:t xml:space="preserve"> квартале </w:t>
      </w:r>
      <w:r w:rsidR="00F65C7F" w:rsidRPr="00D678C2">
        <w:rPr>
          <w:rFonts w:eastAsia="Times New Roman"/>
          <w:b/>
          <w:sz w:val="24"/>
          <w:szCs w:val="24"/>
        </w:rPr>
        <w:t>2014 года</w:t>
      </w:r>
    </w:p>
    <w:p w:rsidR="00270579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  <w:rPr>
          <w:rFonts w:eastAsia="Times New Roman"/>
          <w:sz w:val="24"/>
          <w:szCs w:val="24"/>
        </w:rPr>
      </w:pPr>
    </w:p>
    <w:p w:rsidR="00B41E3B" w:rsidRPr="00D678C2" w:rsidRDefault="00270579" w:rsidP="00C92F09">
      <w:pPr>
        <w:shd w:val="clear" w:color="auto" w:fill="FFFFFF"/>
        <w:spacing w:line="317" w:lineRule="exact"/>
        <w:ind w:left="5" w:firstLine="686"/>
        <w:contextualSpacing/>
      </w:pPr>
      <w:r w:rsidRPr="00D678C2">
        <w:rPr>
          <w:rFonts w:eastAsia="Times New Roman"/>
          <w:sz w:val="24"/>
          <w:szCs w:val="24"/>
        </w:rPr>
        <w:t>В</w:t>
      </w:r>
      <w:r w:rsidR="00F65C7F" w:rsidRPr="00D678C2">
        <w:rPr>
          <w:rFonts w:eastAsia="Times New Roman"/>
          <w:sz w:val="24"/>
          <w:szCs w:val="24"/>
        </w:rPr>
        <w:t xml:space="preserve"> Управление Роскомнадзора по Оренбургской области поступило </w:t>
      </w:r>
      <w:r w:rsidR="00073E64" w:rsidRPr="00D678C2">
        <w:rPr>
          <w:rFonts w:eastAsia="Times New Roman"/>
          <w:sz w:val="24"/>
          <w:szCs w:val="24"/>
        </w:rPr>
        <w:t>130</w:t>
      </w:r>
      <w:r w:rsidR="00F65C7F" w:rsidRPr="00D678C2">
        <w:rPr>
          <w:rFonts w:eastAsia="Times New Roman"/>
          <w:sz w:val="24"/>
          <w:szCs w:val="24"/>
        </w:rPr>
        <w:t xml:space="preserve"> обращений граждан. Из них:</w:t>
      </w:r>
    </w:p>
    <w:p w:rsidR="00B41E3B" w:rsidRPr="00D678C2" w:rsidRDefault="00D678C2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1"/>
          <w:sz w:val="24"/>
          <w:szCs w:val="24"/>
        </w:rPr>
        <w:t>108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непосредственно от граждан;</w:t>
      </w:r>
    </w:p>
    <w:p w:rsidR="00B41E3B" w:rsidRPr="00D678C2" w:rsidRDefault="00D678C2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1"/>
          <w:sz w:val="24"/>
          <w:szCs w:val="24"/>
        </w:rPr>
        <w:t>4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 xml:space="preserve">из ЦА </w:t>
      </w:r>
      <w:proofErr w:type="spellStart"/>
      <w:r w:rsidR="00F65C7F" w:rsidRPr="00D678C2">
        <w:rPr>
          <w:rFonts w:eastAsia="Times New Roman"/>
          <w:spacing w:val="-1"/>
          <w:sz w:val="24"/>
          <w:szCs w:val="24"/>
        </w:rPr>
        <w:t>Роскомнадзора</w:t>
      </w:r>
      <w:proofErr w:type="spellEnd"/>
      <w:r w:rsidR="00F65C7F" w:rsidRPr="00D678C2">
        <w:rPr>
          <w:rFonts w:eastAsia="Times New Roman"/>
          <w:spacing w:val="-1"/>
          <w:sz w:val="24"/>
          <w:szCs w:val="24"/>
        </w:rPr>
        <w:t>;</w:t>
      </w:r>
    </w:p>
    <w:p w:rsidR="00B41E3B" w:rsidRPr="00D678C2" w:rsidRDefault="00D678C2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1"/>
          <w:sz w:val="24"/>
          <w:szCs w:val="24"/>
        </w:rPr>
        <w:t>13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из органов прокуратуры;</w:t>
      </w:r>
    </w:p>
    <w:p w:rsidR="00B41E3B" w:rsidRPr="00D678C2" w:rsidRDefault="00D678C2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1"/>
          <w:sz w:val="24"/>
          <w:szCs w:val="24"/>
        </w:rPr>
        <w:t>3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 xml:space="preserve">из управления </w:t>
      </w:r>
      <w:proofErr w:type="spellStart"/>
      <w:r w:rsidR="00F65C7F" w:rsidRPr="00D678C2">
        <w:rPr>
          <w:rFonts w:eastAsia="Times New Roman"/>
          <w:spacing w:val="-1"/>
          <w:sz w:val="24"/>
          <w:szCs w:val="24"/>
        </w:rPr>
        <w:t>Роспотребнадзора</w:t>
      </w:r>
      <w:proofErr w:type="spellEnd"/>
      <w:r w:rsidR="00F65C7F" w:rsidRPr="00D678C2">
        <w:rPr>
          <w:rFonts w:eastAsia="Times New Roman"/>
          <w:spacing w:val="-1"/>
          <w:sz w:val="24"/>
          <w:szCs w:val="24"/>
        </w:rPr>
        <w:t>;</w:t>
      </w:r>
    </w:p>
    <w:p w:rsidR="00B41E3B" w:rsidRPr="00D678C2" w:rsidRDefault="00F65C7F" w:rsidP="00C92F09">
      <w:pPr>
        <w:shd w:val="clear" w:color="auto" w:fill="FFFFFF"/>
        <w:spacing w:before="19"/>
        <w:ind w:left="691"/>
        <w:contextualSpacing/>
      </w:pPr>
      <w:r w:rsidRPr="00D678C2">
        <w:rPr>
          <w:sz w:val="24"/>
          <w:szCs w:val="24"/>
        </w:rPr>
        <w:t>-</w:t>
      </w:r>
      <w:r w:rsidR="00D678C2" w:rsidRPr="00D678C2">
        <w:rPr>
          <w:sz w:val="24"/>
          <w:szCs w:val="24"/>
        </w:rPr>
        <w:t xml:space="preserve">2 из </w:t>
      </w:r>
      <w:r w:rsidR="00D678C2" w:rsidRPr="00D678C2">
        <w:rPr>
          <w:rFonts w:eastAsia="Times New Roman"/>
          <w:sz w:val="24"/>
          <w:szCs w:val="24"/>
        </w:rPr>
        <w:t xml:space="preserve">Юго-Восточного ТО </w:t>
      </w:r>
      <w:proofErr w:type="spellStart"/>
      <w:r w:rsidR="00D678C2" w:rsidRPr="00D678C2">
        <w:rPr>
          <w:rFonts w:eastAsia="Times New Roman"/>
          <w:sz w:val="24"/>
          <w:szCs w:val="24"/>
        </w:rPr>
        <w:t>Роспотребнадзора</w:t>
      </w:r>
      <w:proofErr w:type="spellEnd"/>
      <w:r w:rsidR="00D678C2" w:rsidRPr="00D678C2">
        <w:rPr>
          <w:rFonts w:eastAsia="Times New Roman"/>
          <w:sz w:val="24"/>
          <w:szCs w:val="24"/>
        </w:rPr>
        <w:t xml:space="preserve"> по Оренбургской области</w:t>
      </w:r>
      <w:r w:rsidRPr="00D678C2">
        <w:rPr>
          <w:rFonts w:eastAsia="Times New Roman"/>
          <w:sz w:val="24"/>
          <w:szCs w:val="24"/>
        </w:rPr>
        <w:t>.</w:t>
      </w:r>
    </w:p>
    <w:p w:rsidR="00C92F09" w:rsidRPr="00D678C2" w:rsidRDefault="00C92F09" w:rsidP="00C92F09">
      <w:pPr>
        <w:shd w:val="clear" w:color="auto" w:fill="FFFFFF"/>
        <w:spacing w:before="326" w:line="317" w:lineRule="exact"/>
        <w:ind w:left="696"/>
        <w:contextualSpacing/>
        <w:rPr>
          <w:rFonts w:eastAsia="Times New Roman"/>
          <w:spacing w:val="-2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326" w:line="317" w:lineRule="exact"/>
        <w:ind w:left="696"/>
        <w:contextualSpacing/>
      </w:pPr>
      <w:r w:rsidRPr="00D678C2">
        <w:rPr>
          <w:rFonts w:eastAsia="Times New Roman"/>
          <w:spacing w:val="-2"/>
          <w:sz w:val="24"/>
          <w:szCs w:val="24"/>
        </w:rPr>
        <w:t>По способу получения:</w:t>
      </w:r>
    </w:p>
    <w:p w:rsidR="00B41E3B" w:rsidRPr="00D678C2" w:rsidRDefault="00073E64" w:rsidP="00C92F09">
      <w:pPr>
        <w:shd w:val="clear" w:color="auto" w:fill="FFFFFF"/>
        <w:spacing w:line="317" w:lineRule="exact"/>
        <w:ind w:left="701"/>
        <w:contextualSpacing/>
      </w:pPr>
      <w:r w:rsidRPr="00D678C2">
        <w:rPr>
          <w:sz w:val="24"/>
          <w:szCs w:val="24"/>
        </w:rPr>
        <w:t>-18</w:t>
      </w:r>
      <w:r w:rsidR="00F65C7F" w:rsidRPr="00D678C2">
        <w:rPr>
          <w:sz w:val="24"/>
          <w:szCs w:val="24"/>
        </w:rPr>
        <w:t xml:space="preserve"> </w:t>
      </w:r>
      <w:r w:rsidR="00F65C7F" w:rsidRPr="00D678C2">
        <w:rPr>
          <w:rFonts w:eastAsia="Times New Roman"/>
          <w:sz w:val="24"/>
          <w:szCs w:val="24"/>
        </w:rPr>
        <w:t>обращений получено почтовой связью;</w:t>
      </w:r>
    </w:p>
    <w:p w:rsidR="00B41E3B" w:rsidRPr="00D678C2" w:rsidRDefault="00F65C7F" w:rsidP="00C92F09">
      <w:pPr>
        <w:shd w:val="clear" w:color="auto" w:fill="FFFFFF"/>
        <w:spacing w:line="317" w:lineRule="exact"/>
        <w:ind w:left="701"/>
        <w:contextualSpacing/>
      </w:pPr>
      <w:r w:rsidRPr="00D678C2">
        <w:rPr>
          <w:sz w:val="24"/>
          <w:szCs w:val="24"/>
        </w:rPr>
        <w:t>-</w:t>
      </w:r>
      <w:r w:rsidR="00073E64" w:rsidRPr="00D678C2">
        <w:rPr>
          <w:sz w:val="24"/>
          <w:szCs w:val="24"/>
        </w:rPr>
        <w:t>11</w:t>
      </w:r>
      <w:r w:rsidRPr="00D678C2">
        <w:rPr>
          <w:sz w:val="24"/>
          <w:szCs w:val="24"/>
        </w:rPr>
        <w:t xml:space="preserve"> </w:t>
      </w:r>
      <w:r w:rsidRPr="00D678C2">
        <w:rPr>
          <w:rFonts w:eastAsia="Times New Roman"/>
          <w:sz w:val="24"/>
          <w:szCs w:val="24"/>
        </w:rPr>
        <w:t>обращений получено по электронной почте;</w:t>
      </w:r>
    </w:p>
    <w:p w:rsidR="00B41E3B" w:rsidRPr="00D678C2" w:rsidRDefault="00073E6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069"/>
        <w:contextualSpacing/>
        <w:rPr>
          <w:sz w:val="24"/>
          <w:szCs w:val="24"/>
        </w:rPr>
      </w:pPr>
      <w:r w:rsidRPr="00D678C2">
        <w:rPr>
          <w:spacing w:val="-2"/>
          <w:sz w:val="24"/>
          <w:szCs w:val="24"/>
        </w:rPr>
        <w:t>9</w:t>
      </w:r>
      <w:r w:rsidR="00F65C7F" w:rsidRPr="00D678C2">
        <w:rPr>
          <w:spacing w:val="-2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2"/>
          <w:sz w:val="24"/>
          <w:szCs w:val="24"/>
        </w:rPr>
        <w:t xml:space="preserve">обращений при посещении Управления; </w:t>
      </w:r>
    </w:p>
    <w:p w:rsidR="00B41E3B" w:rsidRPr="00D678C2" w:rsidRDefault="00073E6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1"/>
          <w:sz w:val="24"/>
          <w:szCs w:val="24"/>
        </w:rPr>
        <w:t>92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обращений с сайта службы.</w:t>
      </w:r>
    </w:p>
    <w:p w:rsidR="00C92F09" w:rsidRPr="00D678C2" w:rsidRDefault="00C92F09" w:rsidP="00C92F09">
      <w:pPr>
        <w:shd w:val="clear" w:color="auto" w:fill="FFFFFF"/>
        <w:spacing w:before="283" w:line="331" w:lineRule="exact"/>
        <w:ind w:firstLine="701"/>
        <w:contextualSpacing/>
        <w:rPr>
          <w:rFonts w:eastAsia="Times New Roman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283" w:line="331" w:lineRule="exact"/>
        <w:ind w:firstLine="701"/>
        <w:contextualSpacing/>
      </w:pPr>
      <w:r w:rsidRPr="00D678C2">
        <w:rPr>
          <w:rFonts w:eastAsia="Times New Roman"/>
          <w:sz w:val="24"/>
          <w:szCs w:val="24"/>
        </w:rPr>
        <w:t>По состоянию на 3</w:t>
      </w:r>
      <w:r w:rsidR="00073E64" w:rsidRPr="00D678C2">
        <w:rPr>
          <w:rFonts w:eastAsia="Times New Roman"/>
          <w:sz w:val="24"/>
          <w:szCs w:val="24"/>
        </w:rPr>
        <w:t>0</w:t>
      </w:r>
      <w:r w:rsidRPr="00D678C2">
        <w:rPr>
          <w:rFonts w:eastAsia="Times New Roman"/>
          <w:sz w:val="24"/>
          <w:szCs w:val="24"/>
        </w:rPr>
        <w:t>.0</w:t>
      </w:r>
      <w:r w:rsidR="00073E64" w:rsidRPr="00D678C2">
        <w:rPr>
          <w:rFonts w:eastAsia="Times New Roman"/>
          <w:sz w:val="24"/>
          <w:szCs w:val="24"/>
        </w:rPr>
        <w:t>6</w:t>
      </w:r>
      <w:r w:rsidRPr="00D678C2">
        <w:rPr>
          <w:rFonts w:eastAsia="Times New Roman"/>
          <w:sz w:val="24"/>
          <w:szCs w:val="24"/>
        </w:rPr>
        <w:t>.2014 года рассмотрено 1</w:t>
      </w:r>
      <w:r w:rsidR="00073E64" w:rsidRPr="00D678C2">
        <w:rPr>
          <w:rFonts w:eastAsia="Times New Roman"/>
          <w:sz w:val="24"/>
          <w:szCs w:val="24"/>
        </w:rPr>
        <w:t>19 обращений</w:t>
      </w:r>
      <w:r w:rsidRPr="00D678C2">
        <w:rPr>
          <w:rFonts w:eastAsia="Times New Roman"/>
          <w:sz w:val="24"/>
          <w:szCs w:val="24"/>
        </w:rPr>
        <w:t xml:space="preserve">. </w:t>
      </w:r>
      <w:r w:rsidR="00073E64" w:rsidRPr="00D678C2">
        <w:rPr>
          <w:rFonts w:eastAsia="Times New Roman"/>
          <w:sz w:val="24"/>
          <w:szCs w:val="24"/>
        </w:rPr>
        <w:t>11</w:t>
      </w:r>
      <w:r w:rsidRPr="00D678C2">
        <w:rPr>
          <w:rFonts w:eastAsia="Times New Roman"/>
          <w:sz w:val="24"/>
          <w:szCs w:val="24"/>
        </w:rPr>
        <w:t xml:space="preserve"> обращений находится на рассмотрении.</w:t>
      </w:r>
    </w:p>
    <w:p w:rsidR="008D4692" w:rsidRPr="00D678C2" w:rsidRDefault="008D4692" w:rsidP="00C92F09">
      <w:p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D678C2">
        <w:rPr>
          <w:rFonts w:eastAsia="Times New Roman"/>
          <w:spacing w:val="-3"/>
          <w:sz w:val="24"/>
          <w:szCs w:val="24"/>
        </w:rPr>
        <w:t>Результаты рассмотрения обращений:</w:t>
      </w:r>
    </w:p>
    <w:p w:rsidR="008D4692" w:rsidRPr="00D678C2" w:rsidRDefault="00073E6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1"/>
          <w:sz w:val="24"/>
          <w:szCs w:val="24"/>
        </w:rPr>
        <w:t>8</w:t>
      </w:r>
      <w:r w:rsidR="008D4692" w:rsidRPr="00D678C2">
        <w:rPr>
          <w:spacing w:val="-1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1"/>
          <w:sz w:val="24"/>
          <w:szCs w:val="24"/>
        </w:rPr>
        <w:t>решено положительно;</w:t>
      </w:r>
    </w:p>
    <w:p w:rsidR="008D4692" w:rsidRPr="00D678C2" w:rsidRDefault="00073E6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2"/>
          <w:sz w:val="24"/>
          <w:szCs w:val="24"/>
        </w:rPr>
        <w:t>89</w:t>
      </w:r>
      <w:r w:rsidR="008D4692" w:rsidRPr="00D678C2">
        <w:rPr>
          <w:spacing w:val="-2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2"/>
          <w:sz w:val="24"/>
          <w:szCs w:val="24"/>
        </w:rPr>
        <w:t>разъяснено;</w:t>
      </w:r>
    </w:p>
    <w:p w:rsidR="008D4692" w:rsidRPr="00D678C2" w:rsidRDefault="00073E64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2"/>
          <w:sz w:val="24"/>
          <w:szCs w:val="24"/>
        </w:rPr>
        <w:t>22</w:t>
      </w:r>
      <w:r w:rsidR="008D4692" w:rsidRPr="00D678C2">
        <w:rPr>
          <w:spacing w:val="-2"/>
          <w:sz w:val="24"/>
          <w:szCs w:val="24"/>
        </w:rPr>
        <w:t xml:space="preserve"> </w:t>
      </w:r>
      <w:r w:rsidR="008D4692" w:rsidRPr="00D678C2">
        <w:rPr>
          <w:rFonts w:eastAsia="Times New Roman"/>
          <w:spacing w:val="-2"/>
          <w:sz w:val="24"/>
          <w:szCs w:val="24"/>
        </w:rPr>
        <w:t>переадресовано.</w:t>
      </w:r>
    </w:p>
    <w:p w:rsidR="00C92F09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pacing w:val="-2"/>
          <w:sz w:val="24"/>
          <w:szCs w:val="24"/>
        </w:rPr>
      </w:pPr>
      <w:r w:rsidRPr="00D678C2">
        <w:rPr>
          <w:rFonts w:eastAsia="Times New Roman"/>
          <w:spacing w:val="-2"/>
          <w:sz w:val="24"/>
          <w:szCs w:val="24"/>
        </w:rPr>
        <w:t xml:space="preserve">Все обращения рассмотрены в установленные законодательством сроки. </w:t>
      </w:r>
    </w:p>
    <w:p w:rsidR="00C92F09" w:rsidRPr="00D678C2" w:rsidRDefault="00C92F09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bookmarkStart w:id="0" w:name="_GoBack"/>
      <w:bookmarkEnd w:id="0"/>
    </w:p>
    <w:p w:rsidR="008D4692" w:rsidRPr="00D678C2" w:rsidRDefault="008D4692" w:rsidP="00C92F09">
      <w:pPr>
        <w:shd w:val="clear" w:color="auto" w:fill="FFFFFF"/>
        <w:spacing w:before="302" w:line="317" w:lineRule="exact"/>
        <w:ind w:left="715" w:right="1843"/>
        <w:contextualSpacing/>
        <w:rPr>
          <w:rFonts w:eastAsia="Times New Roman"/>
          <w:sz w:val="24"/>
          <w:szCs w:val="24"/>
        </w:rPr>
      </w:pPr>
      <w:r w:rsidRPr="00D678C2">
        <w:rPr>
          <w:rFonts w:eastAsia="Times New Roman"/>
          <w:sz w:val="24"/>
          <w:szCs w:val="24"/>
        </w:rPr>
        <w:t>Тематика обращений:</w:t>
      </w:r>
    </w:p>
    <w:tbl>
      <w:tblPr>
        <w:tblW w:w="7899" w:type="dxa"/>
        <w:jc w:val="center"/>
        <w:tblInd w:w="93" w:type="dxa"/>
        <w:tblLook w:val="04A0"/>
      </w:tblPr>
      <w:tblGrid>
        <w:gridCol w:w="6819"/>
        <w:gridCol w:w="1080"/>
      </w:tblGrid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Вопросы расчета за услуги сотовой подвижной связи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Длительное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прохождение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почтовых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отправлений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Качество услуг доступа к информационным ресурсам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Не согласие с полученным ответом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Неполучение посылок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Неполучение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регистрируемых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почтовых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отправлений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Неудовлетворительная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доставка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корреспонденции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Неудовлетворительное качество услуг подвижной связи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О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повременной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оплате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Обращения по вопросам персональных данных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Обращения, переданные в Службу из других организаций по принадлежности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Письма, не относящиеся к деятельности органов Роскомнадзора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Повреждение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почтовых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>отправлений</w:t>
            </w:r>
            <w:proofErr w:type="spellEnd"/>
            <w:r w:rsidRPr="00D678C2"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Правила оказания услуг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</w:tr>
      <w:tr w:rsidR="00073E64" w:rsidRPr="00D678C2" w:rsidTr="00C92F09">
        <w:trPr>
          <w:trHeight w:val="315"/>
          <w:jc w:val="center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Прочее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3E64" w:rsidRPr="00D678C2" w:rsidRDefault="00073E64" w:rsidP="00C92F09">
            <w:pPr>
              <w:widowControl/>
              <w:autoSpaceDE/>
              <w:autoSpaceDN/>
              <w:adjustRightInd/>
              <w:contextualSpacing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D678C2">
              <w:rPr>
                <w:rFonts w:eastAsia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92F09" w:rsidRPr="00D678C2" w:rsidRDefault="00C92F09" w:rsidP="00C92F09">
      <w:pPr>
        <w:shd w:val="clear" w:color="auto" w:fill="FFFFFF"/>
        <w:spacing w:before="288" w:line="326" w:lineRule="exact"/>
        <w:ind w:left="5" w:firstLine="715"/>
        <w:contextualSpacing/>
        <w:rPr>
          <w:rFonts w:eastAsia="Times New Roman"/>
          <w:spacing w:val="-1"/>
          <w:sz w:val="24"/>
          <w:szCs w:val="24"/>
        </w:rPr>
      </w:pPr>
    </w:p>
    <w:p w:rsidR="00B41E3B" w:rsidRPr="00D678C2" w:rsidRDefault="00F65C7F" w:rsidP="00C92F09">
      <w:pPr>
        <w:shd w:val="clear" w:color="auto" w:fill="FFFFFF"/>
        <w:spacing w:before="288" w:line="326" w:lineRule="exact"/>
        <w:ind w:left="5" w:firstLine="715"/>
        <w:contextualSpacing/>
      </w:pPr>
      <w:r w:rsidRPr="00D678C2">
        <w:rPr>
          <w:rFonts w:eastAsia="Times New Roman"/>
          <w:spacing w:val="-1"/>
          <w:sz w:val="24"/>
          <w:szCs w:val="24"/>
        </w:rPr>
        <w:t xml:space="preserve">После рассмотрения и анализа представленных документов </w:t>
      </w:r>
      <w:r w:rsidR="00E44601" w:rsidRPr="00D678C2">
        <w:rPr>
          <w:rFonts w:eastAsia="Times New Roman"/>
          <w:spacing w:val="-1"/>
          <w:sz w:val="24"/>
          <w:szCs w:val="24"/>
        </w:rPr>
        <w:t>2</w:t>
      </w:r>
      <w:r w:rsidR="00073E64" w:rsidRPr="00D678C2">
        <w:rPr>
          <w:rFonts w:eastAsia="Times New Roman"/>
          <w:spacing w:val="-1"/>
          <w:sz w:val="24"/>
          <w:szCs w:val="24"/>
        </w:rPr>
        <w:t>2</w:t>
      </w:r>
      <w:r w:rsidRPr="00D678C2">
        <w:rPr>
          <w:rFonts w:eastAsia="Times New Roman"/>
          <w:spacing w:val="-1"/>
          <w:sz w:val="24"/>
          <w:szCs w:val="24"/>
        </w:rPr>
        <w:t xml:space="preserve"> обращени</w:t>
      </w:r>
      <w:r w:rsidR="00073E64" w:rsidRPr="00D678C2">
        <w:rPr>
          <w:rFonts w:eastAsia="Times New Roman"/>
          <w:spacing w:val="-1"/>
          <w:sz w:val="24"/>
          <w:szCs w:val="24"/>
        </w:rPr>
        <w:t>я</w:t>
      </w:r>
      <w:r w:rsidRPr="00D678C2">
        <w:rPr>
          <w:rFonts w:eastAsia="Times New Roman"/>
          <w:spacing w:val="-1"/>
          <w:sz w:val="24"/>
          <w:szCs w:val="24"/>
        </w:rPr>
        <w:t xml:space="preserve"> переадресовано по </w:t>
      </w:r>
      <w:r w:rsidRPr="00D678C2">
        <w:rPr>
          <w:rFonts w:eastAsia="Times New Roman"/>
          <w:sz w:val="24"/>
          <w:szCs w:val="24"/>
        </w:rPr>
        <w:t>принадлежности:</w:t>
      </w:r>
    </w:p>
    <w:p w:rsidR="00B41E3B" w:rsidRPr="00D678C2" w:rsidRDefault="00D678C2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2"/>
          <w:sz w:val="24"/>
          <w:szCs w:val="24"/>
        </w:rPr>
        <w:t xml:space="preserve">6 </w:t>
      </w:r>
      <w:proofErr w:type="spellStart"/>
      <w:r w:rsidR="00F65C7F" w:rsidRPr="00D678C2">
        <w:rPr>
          <w:rFonts w:eastAsia="Times New Roman"/>
          <w:spacing w:val="-2"/>
          <w:sz w:val="24"/>
          <w:szCs w:val="24"/>
        </w:rPr>
        <w:t>Роспотребнадзор</w:t>
      </w:r>
      <w:proofErr w:type="spellEnd"/>
      <w:r w:rsidR="00F65C7F" w:rsidRPr="00D678C2">
        <w:rPr>
          <w:rFonts w:eastAsia="Times New Roman"/>
          <w:spacing w:val="-2"/>
          <w:sz w:val="24"/>
          <w:szCs w:val="24"/>
        </w:rPr>
        <w:t>;</w:t>
      </w:r>
    </w:p>
    <w:p w:rsidR="00B41E3B" w:rsidRPr="00D678C2" w:rsidRDefault="00D678C2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1"/>
          <w:sz w:val="24"/>
          <w:szCs w:val="24"/>
        </w:rPr>
        <w:t>7</w:t>
      </w:r>
      <w:r w:rsidR="00F65C7F" w:rsidRPr="00D678C2">
        <w:rPr>
          <w:spacing w:val="-1"/>
          <w:sz w:val="24"/>
          <w:szCs w:val="24"/>
        </w:rPr>
        <w:t xml:space="preserve"> </w:t>
      </w:r>
      <w:r w:rsidR="00F65C7F" w:rsidRPr="00D678C2">
        <w:rPr>
          <w:rFonts w:eastAsia="Times New Roman"/>
          <w:spacing w:val="-1"/>
          <w:sz w:val="24"/>
          <w:szCs w:val="24"/>
        </w:rPr>
        <w:t>УМВД России по Оренбургской области;</w:t>
      </w:r>
    </w:p>
    <w:p w:rsidR="00D678C2" w:rsidRPr="00D678C2" w:rsidRDefault="00D678C2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/>
        <w:contextualSpacing/>
        <w:rPr>
          <w:sz w:val="24"/>
          <w:szCs w:val="24"/>
        </w:rPr>
      </w:pPr>
      <w:r w:rsidRPr="00D678C2">
        <w:rPr>
          <w:rFonts w:eastAsia="Times New Roman"/>
          <w:spacing w:val="-1"/>
          <w:sz w:val="24"/>
          <w:szCs w:val="24"/>
        </w:rPr>
        <w:t>5 УФАС</w:t>
      </w:r>
    </w:p>
    <w:p w:rsidR="00B41E3B" w:rsidRPr="00D678C2" w:rsidRDefault="00F65C7F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" w:line="317" w:lineRule="exact"/>
        <w:ind w:left="682"/>
        <w:contextualSpacing/>
        <w:rPr>
          <w:sz w:val="24"/>
          <w:szCs w:val="24"/>
        </w:rPr>
      </w:pPr>
      <w:r w:rsidRPr="00D678C2">
        <w:rPr>
          <w:spacing w:val="-6"/>
          <w:sz w:val="24"/>
          <w:szCs w:val="24"/>
        </w:rPr>
        <w:t>1</w:t>
      </w:r>
      <w:r w:rsidR="00D678C2" w:rsidRPr="00D678C2">
        <w:rPr>
          <w:rFonts w:eastAsia="Times New Roman"/>
          <w:spacing w:val="-6"/>
          <w:sz w:val="24"/>
          <w:szCs w:val="24"/>
        </w:rPr>
        <w:t>РКН по Тамбовской области</w:t>
      </w:r>
      <w:r w:rsidRPr="00D678C2">
        <w:rPr>
          <w:rFonts w:eastAsia="Times New Roman"/>
          <w:spacing w:val="-6"/>
          <w:sz w:val="24"/>
          <w:szCs w:val="24"/>
        </w:rPr>
        <w:t>;</w:t>
      </w:r>
    </w:p>
    <w:p w:rsidR="00E44601" w:rsidRPr="00D678C2" w:rsidRDefault="00E44601" w:rsidP="00C92F0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317" w:lineRule="exact"/>
        <w:ind w:left="682" w:right="5530"/>
        <w:contextualSpacing/>
        <w:rPr>
          <w:sz w:val="24"/>
          <w:szCs w:val="24"/>
        </w:rPr>
      </w:pPr>
      <w:r w:rsidRPr="00D678C2">
        <w:rPr>
          <w:spacing w:val="-3"/>
          <w:sz w:val="24"/>
          <w:szCs w:val="24"/>
        </w:rPr>
        <w:t>1</w:t>
      </w:r>
      <w:r w:rsidR="00F65C7F" w:rsidRPr="00D678C2">
        <w:rPr>
          <w:spacing w:val="-3"/>
          <w:sz w:val="24"/>
          <w:szCs w:val="24"/>
        </w:rPr>
        <w:t xml:space="preserve"> </w:t>
      </w:r>
      <w:r w:rsidR="00D678C2" w:rsidRPr="00D678C2">
        <w:rPr>
          <w:rFonts w:eastAsia="Times New Roman"/>
          <w:spacing w:val="-3"/>
          <w:sz w:val="24"/>
          <w:szCs w:val="24"/>
        </w:rPr>
        <w:t xml:space="preserve">ГУ </w:t>
      </w:r>
      <w:proofErr w:type="spellStart"/>
      <w:r w:rsidR="00D678C2" w:rsidRPr="00D678C2">
        <w:rPr>
          <w:rFonts w:eastAsia="Times New Roman"/>
          <w:spacing w:val="-3"/>
          <w:sz w:val="24"/>
          <w:szCs w:val="24"/>
        </w:rPr>
        <w:t>ЦентроБанка</w:t>
      </w:r>
      <w:proofErr w:type="spellEnd"/>
      <w:r w:rsidRPr="00D678C2">
        <w:rPr>
          <w:rFonts w:eastAsia="Times New Roman"/>
          <w:spacing w:val="-3"/>
          <w:sz w:val="24"/>
          <w:szCs w:val="24"/>
        </w:rPr>
        <w:t>;</w:t>
      </w:r>
    </w:p>
    <w:p w:rsidR="008D4692" w:rsidRPr="00D678C2" w:rsidRDefault="00E44601" w:rsidP="00D678C2">
      <w:pPr>
        <w:numPr>
          <w:ilvl w:val="0"/>
          <w:numId w:val="1"/>
        </w:numPr>
        <w:shd w:val="clear" w:color="auto" w:fill="FFFFFF"/>
        <w:tabs>
          <w:tab w:val="left" w:pos="821"/>
          <w:tab w:val="left" w:pos="10305"/>
        </w:tabs>
        <w:spacing w:line="317" w:lineRule="exact"/>
        <w:ind w:left="682" w:right="-43"/>
        <w:contextualSpacing/>
      </w:pPr>
      <w:r w:rsidRPr="00D678C2">
        <w:rPr>
          <w:rFonts w:eastAsia="Times New Roman"/>
          <w:spacing w:val="-3"/>
          <w:sz w:val="24"/>
          <w:szCs w:val="24"/>
        </w:rPr>
        <w:t xml:space="preserve">2 </w:t>
      </w:r>
      <w:r w:rsidR="00D678C2" w:rsidRPr="00D678C2">
        <w:rPr>
          <w:rFonts w:eastAsia="Times New Roman"/>
          <w:spacing w:val="-3"/>
          <w:sz w:val="24"/>
          <w:szCs w:val="24"/>
        </w:rPr>
        <w:t>департамент ИТ</w:t>
      </w:r>
      <w:r w:rsidR="00D678C2">
        <w:rPr>
          <w:rFonts w:eastAsia="Times New Roman"/>
          <w:spacing w:val="-3"/>
          <w:sz w:val="24"/>
          <w:szCs w:val="24"/>
        </w:rPr>
        <w:t xml:space="preserve"> по Оренбургской области</w:t>
      </w:r>
      <w:r w:rsidR="00C92F09" w:rsidRPr="00D678C2">
        <w:rPr>
          <w:rFonts w:eastAsia="Times New Roman"/>
          <w:spacing w:val="-3"/>
          <w:sz w:val="24"/>
          <w:szCs w:val="24"/>
        </w:rPr>
        <w:t>.</w:t>
      </w:r>
    </w:p>
    <w:sectPr w:rsidR="008D4692" w:rsidRPr="00D678C2" w:rsidSect="00C92F09">
      <w:type w:val="continuous"/>
      <w:pgSz w:w="11909" w:h="16834"/>
      <w:pgMar w:top="284" w:right="900" w:bottom="360" w:left="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AE01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44601"/>
    <w:rsid w:val="00073E64"/>
    <w:rsid w:val="0011139D"/>
    <w:rsid w:val="00243A24"/>
    <w:rsid w:val="00270579"/>
    <w:rsid w:val="003D4433"/>
    <w:rsid w:val="00463E97"/>
    <w:rsid w:val="00676E87"/>
    <w:rsid w:val="008D4692"/>
    <w:rsid w:val="009D3E29"/>
    <w:rsid w:val="00B41E3B"/>
    <w:rsid w:val="00B673EE"/>
    <w:rsid w:val="00C92F09"/>
    <w:rsid w:val="00D678C2"/>
    <w:rsid w:val="00D8052D"/>
    <w:rsid w:val="00E44601"/>
    <w:rsid w:val="00EC6A33"/>
    <w:rsid w:val="00EF0019"/>
    <w:rsid w:val="00F6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8284-899F-4F7C-B981-4C7363B5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EISKrasnov</dc:creator>
  <cp:lastModifiedBy>DKrasnov</cp:lastModifiedBy>
  <cp:revision>6</cp:revision>
  <cp:lastPrinted>2014-04-09T05:31:00Z</cp:lastPrinted>
  <dcterms:created xsi:type="dcterms:W3CDTF">2014-07-08T08:33:00Z</dcterms:created>
  <dcterms:modified xsi:type="dcterms:W3CDTF">2014-07-09T06:17:00Z</dcterms:modified>
</cp:coreProperties>
</file>